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61E5B" w14:textId="77777777" w:rsidR="009D07A8" w:rsidRDefault="0093373E" w:rsidP="009D07A8">
      <w:pPr>
        <w:rPr>
          <w:rFonts w:ascii="Times New Roman" w:hAnsi="Times New Roman" w:cs="Times New Roman"/>
          <w:i/>
          <w:iCs/>
        </w:rPr>
      </w:pPr>
      <w:r w:rsidRPr="002155B9">
        <w:rPr>
          <w:rFonts w:ascii="Times New Roman" w:hAnsi="Times New Roman" w:cs="Times New Roman"/>
        </w:rPr>
        <w:t>Online Sources</w:t>
      </w:r>
      <w:r w:rsidR="009D07A8">
        <w:rPr>
          <w:rFonts w:ascii="Times New Roman" w:hAnsi="Times New Roman" w:cs="Times New Roman"/>
        </w:rPr>
        <w:t xml:space="preserve"> for </w:t>
      </w:r>
      <w:r w:rsidR="009D07A8" w:rsidRPr="009D07A8">
        <w:rPr>
          <w:rFonts w:ascii="Times New Roman" w:hAnsi="Times New Roman" w:cs="Times New Roman"/>
          <w:i/>
          <w:iCs/>
        </w:rPr>
        <w:t>Mongols, Diplomacy, and the Samurai</w:t>
      </w:r>
      <w:r w:rsidR="009D07A8">
        <w:rPr>
          <w:rFonts w:ascii="Times New Roman" w:hAnsi="Times New Roman" w:cs="Times New Roman"/>
          <w:i/>
          <w:iCs/>
        </w:rPr>
        <w:t xml:space="preserve">  </w:t>
      </w:r>
    </w:p>
    <w:p w14:paraId="7E13CC18" w14:textId="627C9E6F" w:rsidR="00052DE3" w:rsidRPr="002155B9" w:rsidRDefault="009D07A8">
      <w:pPr>
        <w:rPr>
          <w:rFonts w:ascii="Times New Roman" w:hAnsi="Times New Roman" w:cs="Times New Roman"/>
        </w:rPr>
      </w:pPr>
      <w:r>
        <w:rPr>
          <w:rFonts w:ascii="Times New Roman" w:hAnsi="Times New Roman" w:cs="Times New Roman"/>
        </w:rPr>
        <w:t>Thomas Conlan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ab/>
      </w:r>
      <w:r>
        <w:rPr>
          <w:rFonts w:ascii="Times New Roman" w:hAnsi="Times New Roman" w:cs="Times New Roman"/>
        </w:rPr>
        <w:t>November 12, 2022</w:t>
      </w:r>
    </w:p>
    <w:p w14:paraId="1A0BED84" w14:textId="70663928" w:rsidR="0093373E" w:rsidRPr="002155B9" w:rsidRDefault="0093373E">
      <w:pPr>
        <w:rPr>
          <w:rFonts w:ascii="Times New Roman" w:hAnsi="Times New Roman" w:cs="Times New Roman"/>
        </w:rPr>
      </w:pPr>
    </w:p>
    <w:p w14:paraId="1CAB9863" w14:textId="7B1D0A0E" w:rsidR="0093373E" w:rsidRPr="002155B9" w:rsidRDefault="002155B9" w:rsidP="002155B9">
      <w:pPr>
        <w:pStyle w:val="ListParagraph"/>
        <w:numPr>
          <w:ilvl w:val="0"/>
          <w:numId w:val="1"/>
        </w:numPr>
        <w:rPr>
          <w:rFonts w:ascii="Times New Roman" w:hAnsi="Times New Roman" w:cs="Times New Roman"/>
          <w:i/>
          <w:iCs/>
        </w:rPr>
      </w:pPr>
      <w:r>
        <w:rPr>
          <w:rFonts w:ascii="Times New Roman" w:hAnsi="Times New Roman" w:cs="Times New Roman"/>
          <w:i/>
          <w:iCs/>
        </w:rPr>
        <w:t xml:space="preserve">Picture </w:t>
      </w:r>
      <w:r w:rsidR="0093373E" w:rsidRPr="002155B9">
        <w:rPr>
          <w:rFonts w:ascii="Times New Roman" w:hAnsi="Times New Roman" w:cs="Times New Roman"/>
          <w:i/>
          <w:iCs/>
        </w:rPr>
        <w:t>Scroll Sites</w:t>
      </w:r>
    </w:p>
    <w:p w14:paraId="38A4B26A" w14:textId="215D50B2" w:rsidR="0093373E" w:rsidRPr="002155B9" w:rsidRDefault="0093373E">
      <w:pPr>
        <w:rPr>
          <w:rFonts w:ascii="Times New Roman" w:hAnsi="Times New Roman" w:cs="Times New Roman"/>
          <w:i/>
          <w:iCs/>
        </w:rPr>
      </w:pPr>
    </w:p>
    <w:p w14:paraId="13ED7B62" w14:textId="0FAFC817" w:rsidR="0093373E" w:rsidRPr="002155B9" w:rsidRDefault="0093373E">
      <w:pPr>
        <w:rPr>
          <w:rFonts w:ascii="Times New Roman" w:hAnsi="Times New Roman" w:cs="Times New Roman"/>
          <w:i/>
          <w:iCs/>
        </w:rPr>
      </w:pPr>
      <w:r w:rsidRPr="002155B9">
        <w:rPr>
          <w:rFonts w:ascii="Times New Roman" w:hAnsi="Times New Roman" w:cs="Times New Roman"/>
          <w:i/>
          <w:iCs/>
        </w:rPr>
        <w:t xml:space="preserve">The Mongol Invasions </w:t>
      </w:r>
    </w:p>
    <w:p w14:paraId="659BD3F9" w14:textId="261FEB73" w:rsidR="0093373E" w:rsidRPr="002155B9" w:rsidRDefault="0093373E">
      <w:pPr>
        <w:rPr>
          <w:rFonts w:ascii="Times New Roman" w:hAnsi="Times New Roman" w:cs="Times New Roman"/>
          <w:i/>
          <w:iCs/>
        </w:rPr>
      </w:pPr>
    </w:p>
    <w:p w14:paraId="6A69AF76" w14:textId="27B83086" w:rsidR="0093373E" w:rsidRPr="00190E21" w:rsidRDefault="0093373E" w:rsidP="0093373E">
      <w:pPr>
        <w:rPr>
          <w:rFonts w:ascii="Times New Roman" w:hAnsi="Times New Roman" w:cs="Times New Roman"/>
          <w:i/>
          <w:iCs/>
          <w:color w:val="000000"/>
          <w:shd w:val="clear" w:color="auto" w:fill="FFFFFF"/>
        </w:rPr>
      </w:pPr>
      <w:r w:rsidRPr="002155B9">
        <w:rPr>
          <w:rFonts w:ascii="Times New Roman" w:hAnsi="Times New Roman" w:cs="Times New Roman"/>
          <w:i/>
          <w:iCs/>
        </w:rPr>
        <w:t>For a website that best allows students to view and read the scrolls (with translations appearing in the images) as well as objects highlighted and explained</w:t>
      </w:r>
      <w:r w:rsidRPr="00190E21">
        <w:rPr>
          <w:rFonts w:ascii="Times New Roman" w:hAnsi="Times New Roman" w:cs="Times New Roman"/>
          <w:i/>
          <w:iCs/>
        </w:rPr>
        <w:t xml:space="preserve">, see the </w:t>
      </w:r>
      <w:r w:rsidR="00190E21" w:rsidRPr="00190E21">
        <w:rPr>
          <w:rFonts w:ascii="Times New Roman" w:hAnsi="Times New Roman" w:cs="Times New Roman"/>
          <w:i/>
          <w:iCs/>
          <w:color w:val="000000"/>
          <w:shd w:val="clear" w:color="auto" w:fill="FFFFFF"/>
        </w:rPr>
        <w:t>annotated</w:t>
      </w:r>
      <w:r w:rsidRPr="00190E21">
        <w:rPr>
          <w:rFonts w:ascii="Times New Roman" w:hAnsi="Times New Roman" w:cs="Times New Roman"/>
          <w:i/>
          <w:iCs/>
          <w:color w:val="000000"/>
          <w:shd w:val="clear" w:color="auto" w:fill="FFFFFF"/>
        </w:rPr>
        <w:t xml:space="preserve"> version of the Mongol Invasions Scrolls</w:t>
      </w:r>
      <w:r w:rsidR="00190E21">
        <w:rPr>
          <w:rFonts w:ascii="Times New Roman" w:hAnsi="Times New Roman" w:cs="Times New Roman"/>
          <w:i/>
          <w:iCs/>
          <w:color w:val="000000"/>
          <w:shd w:val="clear" w:color="auto" w:fill="FFFFFF"/>
        </w:rPr>
        <w:t xml:space="preserve">. This is </w:t>
      </w:r>
      <w:r w:rsidR="00190E21" w:rsidRPr="00190E21">
        <w:rPr>
          <w:rFonts w:ascii="Times New Roman" w:hAnsi="Times New Roman" w:cs="Times New Roman"/>
          <w:i/>
          <w:iCs/>
          <w:color w:val="000000"/>
          <w:shd w:val="clear" w:color="auto" w:fill="FFFFFF"/>
        </w:rPr>
        <w:t>the best option for “reading” the scrolls and focusing on Takezaki Suenaga’s narrative</w:t>
      </w:r>
      <w:r w:rsidR="00190E21">
        <w:rPr>
          <w:rFonts w:ascii="Times New Roman" w:hAnsi="Times New Roman" w:cs="Times New Roman"/>
          <w:i/>
          <w:iCs/>
          <w:color w:val="000000"/>
          <w:shd w:val="clear" w:color="auto" w:fill="FFFFFF"/>
        </w:rPr>
        <w:t>.</w:t>
      </w:r>
    </w:p>
    <w:p w14:paraId="737D401E" w14:textId="6A5370AD" w:rsidR="0093373E" w:rsidRPr="002155B9" w:rsidRDefault="00000000" w:rsidP="0093373E">
      <w:pPr>
        <w:rPr>
          <w:rStyle w:val="Hyperlink"/>
          <w:rFonts w:ascii="Times New Roman" w:hAnsi="Times New Roman" w:cs="Times New Roman"/>
          <w:shd w:val="clear" w:color="auto" w:fill="FFFFFF"/>
        </w:rPr>
      </w:pPr>
      <w:hyperlink r:id="rId5" w:history="1">
        <w:r w:rsidR="0093373E" w:rsidRPr="002155B9">
          <w:rPr>
            <w:rStyle w:val="Hyperlink"/>
            <w:rFonts w:ascii="Times New Roman" w:hAnsi="Times New Roman" w:cs="Times New Roman"/>
            <w:shd w:val="clear" w:color="auto" w:fill="FFFFFF"/>
          </w:rPr>
          <w:t>http://digital.princeton.edu/annotatedscrolls/</w:t>
        </w:r>
      </w:hyperlink>
    </w:p>
    <w:p w14:paraId="4CF76804" w14:textId="4A5E3C0B" w:rsidR="0093373E" w:rsidRPr="002155B9" w:rsidRDefault="0093373E" w:rsidP="0093373E">
      <w:pPr>
        <w:rPr>
          <w:rFonts w:ascii="Times New Roman" w:hAnsi="Times New Roman" w:cs="Times New Roman"/>
          <w:color w:val="000000"/>
          <w:shd w:val="clear" w:color="auto" w:fill="FFFFFF"/>
        </w:rPr>
      </w:pPr>
    </w:p>
    <w:p w14:paraId="6301ADC4" w14:textId="7E6B69F5" w:rsidR="0093373E" w:rsidRDefault="0093373E" w:rsidP="0093373E">
      <w:pPr>
        <w:rPr>
          <w:rFonts w:ascii="Times New Roman" w:eastAsia="Times" w:hAnsi="Times New Roman" w:cs="Times New Roman"/>
          <w:color w:val="000000"/>
          <w:shd w:val="clear" w:color="auto" w:fill="FFFFFF"/>
        </w:rPr>
      </w:pPr>
      <w:r w:rsidRPr="002155B9">
        <w:rPr>
          <w:rFonts w:ascii="Times New Roman" w:hAnsi="Times New Roman" w:cs="Times New Roman"/>
          <w:i/>
          <w:iCs/>
          <w:color w:val="000000"/>
          <w:shd w:val="clear" w:color="auto" w:fill="FFFFFF"/>
        </w:rPr>
        <w:t xml:space="preserve">Another website has better images, and also has an animated map, and a curated guide explaining how the scrolls have been altered through time. Best for exploring the images, or the question of how the scrolls were altered through time. </w:t>
      </w:r>
      <w:r w:rsidRPr="002155B9">
        <w:rPr>
          <w:rFonts w:ascii="Times New Roman" w:hAnsi="Times New Roman" w:cs="Times New Roman"/>
          <w:color w:val="000000"/>
        </w:rPr>
        <w:br/>
      </w:r>
      <w:hyperlink r:id="rId6" w:history="1">
        <w:r w:rsidRPr="002155B9">
          <w:rPr>
            <w:rStyle w:val="Hyperlink"/>
            <w:rFonts w:ascii="Times New Roman" w:eastAsia="Times" w:hAnsi="Times New Roman" w:cs="Times New Roman"/>
            <w:shd w:val="clear" w:color="auto" w:fill="FFFFFF"/>
          </w:rPr>
          <w:t>http://digital.princeton.edu/mongol-invasions/</w:t>
        </w:r>
      </w:hyperlink>
      <w:r w:rsidRPr="002155B9">
        <w:rPr>
          <w:rFonts w:ascii="Times New Roman" w:eastAsia="Times" w:hAnsi="Times New Roman" w:cs="Times New Roman"/>
          <w:color w:val="000000"/>
          <w:shd w:val="clear" w:color="auto" w:fill="FFFFFF"/>
        </w:rPr>
        <w:t xml:space="preserve">      </w:t>
      </w:r>
    </w:p>
    <w:p w14:paraId="79CCC7F9" w14:textId="77777777" w:rsidR="00190E21" w:rsidRPr="00190E21" w:rsidRDefault="00190E21" w:rsidP="0093373E">
      <w:pPr>
        <w:rPr>
          <w:rFonts w:ascii="Times New Roman" w:hAnsi="Times New Roman" w:cs="Times New Roman"/>
          <w:i/>
          <w:iCs/>
          <w:color w:val="000000"/>
          <w:shd w:val="clear" w:color="auto" w:fill="FFFFFF"/>
        </w:rPr>
      </w:pPr>
    </w:p>
    <w:p w14:paraId="5066FE39" w14:textId="3C8AC4F4" w:rsidR="0093373E" w:rsidRPr="00190E21" w:rsidRDefault="0093373E" w:rsidP="0093373E">
      <w:pPr>
        <w:rPr>
          <w:rFonts w:ascii="Times New Roman" w:eastAsia="Times" w:hAnsi="Times New Roman" w:cs="Times New Roman"/>
          <w:i/>
          <w:iCs/>
          <w:color w:val="000000"/>
          <w:shd w:val="clear" w:color="auto" w:fill="FFFFFF"/>
        </w:rPr>
      </w:pPr>
      <w:r w:rsidRPr="00190E21">
        <w:rPr>
          <w:rFonts w:ascii="Times New Roman" w:eastAsia="Times" w:hAnsi="Times New Roman" w:cs="Times New Roman"/>
          <w:i/>
          <w:iCs/>
          <w:color w:val="000000"/>
          <w:shd w:val="clear" w:color="auto" w:fill="FFFFFF"/>
        </w:rPr>
        <w:t>The interactive maps appear at</w:t>
      </w:r>
      <w:r w:rsidR="00190E21">
        <w:rPr>
          <w:rFonts w:ascii="Times New Roman" w:eastAsia="Times" w:hAnsi="Times New Roman" w:cs="Times New Roman"/>
          <w:i/>
          <w:iCs/>
          <w:color w:val="000000"/>
          <w:shd w:val="clear" w:color="auto" w:fill="FFFFFF"/>
        </w:rPr>
        <w:t>:</w:t>
      </w:r>
    </w:p>
    <w:p w14:paraId="29BDC975" w14:textId="03EC377A" w:rsidR="0093373E" w:rsidRPr="002155B9" w:rsidRDefault="00000000" w:rsidP="0093373E">
      <w:pPr>
        <w:rPr>
          <w:rFonts w:ascii="Times New Roman" w:hAnsi="Times New Roman" w:cs="Times New Roman"/>
        </w:rPr>
      </w:pPr>
      <w:hyperlink r:id="rId7" w:history="1">
        <w:r w:rsidR="0093373E" w:rsidRPr="002155B9">
          <w:rPr>
            <w:rStyle w:val="Hyperlink"/>
            <w:rFonts w:ascii="Times New Roman" w:hAnsi="Times New Roman" w:cs="Times New Roman"/>
          </w:rPr>
          <w:t>http://digital.princeton.edu/mongol-invasions/index.php?a=map</w:t>
        </w:r>
      </w:hyperlink>
      <w:r w:rsidR="0093373E" w:rsidRPr="002155B9">
        <w:rPr>
          <w:rFonts w:ascii="Times New Roman" w:hAnsi="Times New Roman" w:cs="Times New Roman"/>
        </w:rPr>
        <w:t xml:space="preserve"> </w:t>
      </w:r>
    </w:p>
    <w:p w14:paraId="181901E3" w14:textId="32B2A3A7" w:rsidR="0093373E" w:rsidRPr="00190E21" w:rsidRDefault="0093373E" w:rsidP="0093373E">
      <w:pPr>
        <w:rPr>
          <w:rFonts w:ascii="Times New Roman" w:hAnsi="Times New Roman" w:cs="Times New Roman"/>
          <w:i/>
          <w:iCs/>
        </w:rPr>
      </w:pPr>
      <w:r w:rsidRPr="00190E21">
        <w:rPr>
          <w:rFonts w:ascii="Times New Roman" w:hAnsi="Times New Roman" w:cs="Times New Roman"/>
          <w:i/>
          <w:iCs/>
        </w:rPr>
        <w:t>and the guided view is at</w:t>
      </w:r>
      <w:r w:rsidR="00190E21">
        <w:rPr>
          <w:rFonts w:ascii="Times New Roman" w:hAnsi="Times New Roman" w:cs="Times New Roman"/>
          <w:i/>
          <w:iCs/>
        </w:rPr>
        <w:t>:</w:t>
      </w:r>
    </w:p>
    <w:p w14:paraId="7634DFC1" w14:textId="6DF8E654" w:rsidR="0093373E" w:rsidRPr="002155B9" w:rsidRDefault="00000000" w:rsidP="0093373E">
      <w:pPr>
        <w:rPr>
          <w:rFonts w:ascii="Times New Roman" w:hAnsi="Times New Roman" w:cs="Times New Roman"/>
        </w:rPr>
      </w:pPr>
      <w:hyperlink r:id="rId8" w:history="1">
        <w:r w:rsidR="0093373E" w:rsidRPr="002155B9">
          <w:rPr>
            <w:rStyle w:val="Hyperlink"/>
            <w:rFonts w:ascii="Times New Roman" w:hAnsi="Times New Roman" w:cs="Times New Roman"/>
          </w:rPr>
          <w:t>http://digital.princeton.edu/mongol-invasions/index.php?a=guided</w:t>
        </w:r>
      </w:hyperlink>
      <w:r w:rsidR="0093373E" w:rsidRPr="002155B9">
        <w:rPr>
          <w:rFonts w:ascii="Times New Roman" w:hAnsi="Times New Roman" w:cs="Times New Roman"/>
        </w:rPr>
        <w:t xml:space="preserve"> </w:t>
      </w:r>
    </w:p>
    <w:p w14:paraId="00A925EC" w14:textId="74207685" w:rsidR="0093373E" w:rsidRPr="002155B9" w:rsidRDefault="0093373E" w:rsidP="0093373E">
      <w:pPr>
        <w:rPr>
          <w:rFonts w:ascii="Times New Roman" w:hAnsi="Times New Roman" w:cs="Times New Roman"/>
        </w:rPr>
      </w:pPr>
    </w:p>
    <w:p w14:paraId="1C6FB778" w14:textId="6AE420C9" w:rsidR="0093373E" w:rsidRDefault="0093373E" w:rsidP="0093373E">
      <w:pPr>
        <w:rPr>
          <w:rFonts w:ascii="Times New Roman" w:hAnsi="Times New Roman" w:cs="Times New Roman"/>
          <w:i/>
          <w:iCs/>
        </w:rPr>
      </w:pPr>
      <w:r w:rsidRPr="002155B9">
        <w:rPr>
          <w:rFonts w:ascii="Times New Roman" w:hAnsi="Times New Roman" w:cs="Times New Roman"/>
          <w:i/>
          <w:iCs/>
        </w:rPr>
        <w:t>The Heiji Scrolls</w:t>
      </w:r>
    </w:p>
    <w:p w14:paraId="4CCAB807" w14:textId="77777777" w:rsidR="002155B9" w:rsidRPr="002155B9" w:rsidRDefault="002155B9" w:rsidP="0093373E">
      <w:pPr>
        <w:rPr>
          <w:rFonts w:ascii="Times New Roman" w:hAnsi="Times New Roman" w:cs="Times New Roman"/>
          <w:i/>
          <w:iCs/>
        </w:rPr>
      </w:pPr>
    </w:p>
    <w:p w14:paraId="61F28440" w14:textId="0A3CFD70" w:rsidR="009D07A8" w:rsidRPr="009D07A8" w:rsidRDefault="0093373E" w:rsidP="0093373E">
      <w:pPr>
        <w:rPr>
          <w:rFonts w:ascii="Times New Roman" w:hAnsi="Times New Roman" w:cs="Times New Roman"/>
          <w:i/>
          <w:iCs/>
        </w:rPr>
      </w:pPr>
      <w:r w:rsidRPr="009D07A8">
        <w:rPr>
          <w:rFonts w:ascii="Times New Roman" w:hAnsi="Times New Roman" w:cs="Times New Roman"/>
          <w:i/>
          <w:iCs/>
        </w:rPr>
        <w:t xml:space="preserve">Wonderful reproduction of the MFA’s Heiji Scrolls. Great images and very short. One can contrast earlier armor styles with those appearing in the Mongol Scrolls and also learn how to “read” </w:t>
      </w:r>
      <w:r w:rsidR="00190E21" w:rsidRPr="009D07A8">
        <w:rPr>
          <w:rFonts w:ascii="Times New Roman" w:hAnsi="Times New Roman" w:cs="Times New Roman"/>
          <w:i/>
          <w:iCs/>
        </w:rPr>
        <w:t>scrolls</w:t>
      </w:r>
      <w:r w:rsidRPr="009D07A8">
        <w:rPr>
          <w:rFonts w:ascii="Times New Roman" w:hAnsi="Times New Roman" w:cs="Times New Roman"/>
          <w:i/>
          <w:iCs/>
        </w:rPr>
        <w:t xml:space="preserve"> as sources</w:t>
      </w:r>
    </w:p>
    <w:p w14:paraId="08F31480" w14:textId="275B0224" w:rsidR="0093373E" w:rsidRPr="002155B9" w:rsidRDefault="00000000" w:rsidP="0093373E">
      <w:pPr>
        <w:rPr>
          <w:rFonts w:ascii="Times New Roman" w:hAnsi="Times New Roman" w:cs="Times New Roman"/>
          <w:color w:val="000000"/>
          <w:shd w:val="clear" w:color="auto" w:fill="FFFFFF"/>
        </w:rPr>
      </w:pPr>
      <w:hyperlink r:id="rId9" w:history="1">
        <w:r w:rsidR="0093373E" w:rsidRPr="002155B9">
          <w:rPr>
            <w:rStyle w:val="Hyperlink"/>
            <w:rFonts w:ascii="Times New Roman" w:eastAsia="Times" w:hAnsi="Times New Roman" w:cs="Times New Roman"/>
            <w:color w:val="800080"/>
            <w:shd w:val="clear" w:color="auto" w:fill="FFFFFF"/>
          </w:rPr>
          <w:t>http://digital.princeton.edu/heijiscroll/</w:t>
        </w:r>
      </w:hyperlink>
      <w:r w:rsidR="0093373E" w:rsidRPr="002155B9">
        <w:rPr>
          <w:rFonts w:ascii="Times New Roman" w:hAnsi="Times New Roman" w:cs="Times New Roman"/>
          <w:color w:val="000000"/>
          <w:shd w:val="clear" w:color="auto" w:fill="FFFFFF"/>
        </w:rPr>
        <w:t xml:space="preserve"> </w:t>
      </w:r>
    </w:p>
    <w:p w14:paraId="696DF29F" w14:textId="3A01ABE8" w:rsidR="0093373E" w:rsidRPr="002155B9" w:rsidRDefault="0093373E" w:rsidP="0093373E">
      <w:pPr>
        <w:rPr>
          <w:rFonts w:ascii="Times New Roman" w:hAnsi="Times New Roman" w:cs="Times New Roman"/>
          <w:color w:val="000000"/>
          <w:shd w:val="clear" w:color="auto" w:fill="FFFFFF"/>
        </w:rPr>
      </w:pPr>
    </w:p>
    <w:p w14:paraId="3E3F2EA2" w14:textId="6F45096B" w:rsidR="002155B9" w:rsidRPr="00190E21" w:rsidRDefault="002155B9" w:rsidP="00190E21">
      <w:pPr>
        <w:pStyle w:val="ListParagraph"/>
        <w:numPr>
          <w:ilvl w:val="0"/>
          <w:numId w:val="1"/>
        </w:numPr>
        <w:rPr>
          <w:rFonts w:ascii="Times New Roman" w:hAnsi="Times New Roman" w:cs="Times New Roman"/>
          <w:i/>
          <w:iCs/>
          <w:color w:val="000000"/>
          <w:shd w:val="clear" w:color="auto" w:fill="FFFFFF"/>
        </w:rPr>
      </w:pPr>
      <w:r w:rsidRPr="00190E21">
        <w:rPr>
          <w:rFonts w:ascii="Times New Roman" w:hAnsi="Times New Roman" w:cs="Times New Roman"/>
          <w:i/>
          <w:iCs/>
          <w:color w:val="000000"/>
          <w:shd w:val="clear" w:color="auto" w:fill="FFFFFF"/>
        </w:rPr>
        <w:t>Documentary Translations Sites</w:t>
      </w:r>
      <w:r w:rsidRPr="00190E21">
        <w:rPr>
          <w:rFonts w:ascii="Times New Roman" w:hAnsi="Times New Roman" w:cs="Times New Roman"/>
          <w:i/>
          <w:iCs/>
          <w:color w:val="000000"/>
          <w:shd w:val="clear" w:color="auto" w:fill="FFFFFF"/>
        </w:rPr>
        <w:br/>
      </w:r>
    </w:p>
    <w:p w14:paraId="6D2CBD91" w14:textId="2FC87B1F" w:rsidR="0093373E" w:rsidRPr="009D07A8" w:rsidRDefault="0093373E" w:rsidP="0093373E">
      <w:r w:rsidRPr="009D07A8">
        <w:rPr>
          <w:rFonts w:ascii="Times New Roman" w:hAnsi="Times New Roman" w:cs="Times New Roman"/>
          <w:i/>
          <w:iCs/>
          <w:color w:val="000000"/>
          <w:shd w:val="clear" w:color="auto" w:fill="FFFFFF"/>
        </w:rPr>
        <w:t>We have translations of medieval Japanese documents at</w:t>
      </w:r>
      <w:r w:rsidR="009D07A8">
        <w:t>:</w:t>
      </w:r>
      <w:r w:rsidRPr="009D07A8">
        <w:t xml:space="preserve"> </w:t>
      </w:r>
    </w:p>
    <w:p w14:paraId="5707372B" w14:textId="39280F02" w:rsidR="0093373E" w:rsidRDefault="00000000" w:rsidP="0093373E">
      <w:pPr>
        <w:rPr>
          <w:rStyle w:val="Hyperlink"/>
          <w:rFonts w:ascii="Times New Roman" w:hAnsi="Times New Roman" w:cs="Times New Roman"/>
        </w:rPr>
      </w:pPr>
      <w:hyperlink r:id="rId10" w:history="1">
        <w:r w:rsidR="0093373E" w:rsidRPr="002155B9">
          <w:rPr>
            <w:rStyle w:val="Hyperlink"/>
            <w:rFonts w:ascii="Times New Roman" w:hAnsi="Times New Roman" w:cs="Times New Roman"/>
          </w:rPr>
          <w:t>http://komonjo.princeton.edu</w:t>
        </w:r>
      </w:hyperlink>
    </w:p>
    <w:p w14:paraId="50D482C9" w14:textId="77777777" w:rsidR="009D07A8" w:rsidRPr="002155B9" w:rsidRDefault="009D07A8" w:rsidP="0093373E">
      <w:pPr>
        <w:rPr>
          <w:rStyle w:val="Hyperlink"/>
          <w:rFonts w:ascii="Times New Roman" w:hAnsi="Times New Roman" w:cs="Times New Roman"/>
        </w:rPr>
      </w:pPr>
    </w:p>
    <w:p w14:paraId="5F1FD380" w14:textId="0417E7CE" w:rsidR="0093373E" w:rsidRPr="009D07A8" w:rsidRDefault="0093373E">
      <w:pPr>
        <w:rPr>
          <w:rFonts w:ascii="Times New Roman" w:hAnsi="Times New Roman" w:cs="Times New Roman"/>
          <w:i/>
          <w:iCs/>
        </w:rPr>
      </w:pPr>
      <w:r w:rsidRPr="009D07A8">
        <w:rPr>
          <w:rFonts w:ascii="Times New Roman" w:hAnsi="Times New Roman" w:cs="Times New Roman"/>
          <w:i/>
          <w:iCs/>
        </w:rPr>
        <w:t>Look at the various topics. Of particular interest are documents of the Suruga Date, who fought in the wars of the fourteenth century.</w:t>
      </w:r>
    </w:p>
    <w:p w14:paraId="0052B101" w14:textId="33A705C2" w:rsidR="0093373E" w:rsidRPr="002155B9" w:rsidRDefault="00000000" w:rsidP="0093373E">
      <w:pPr>
        <w:rPr>
          <w:rStyle w:val="Hyperlink"/>
          <w:rFonts w:ascii="Times New Roman" w:eastAsia="Times" w:hAnsi="Times New Roman" w:cs="Times New Roman"/>
        </w:rPr>
      </w:pPr>
      <w:hyperlink r:id="rId11" w:history="1">
        <w:r w:rsidR="0093373E" w:rsidRPr="002155B9">
          <w:rPr>
            <w:rStyle w:val="Hyperlink"/>
            <w:rFonts w:ascii="Times New Roman" w:eastAsia="Times" w:hAnsi="Times New Roman" w:cs="Times New Roman"/>
          </w:rPr>
          <w:t>https://komonjo.princeton.edu/suruga-date/</w:t>
        </w:r>
      </w:hyperlink>
    </w:p>
    <w:p w14:paraId="789D547A" w14:textId="763145CA" w:rsidR="0093373E" w:rsidRPr="009D07A8" w:rsidRDefault="0093373E">
      <w:pPr>
        <w:rPr>
          <w:rFonts w:ascii="Times New Roman" w:hAnsi="Times New Roman" w:cs="Times New Roman"/>
          <w:i/>
          <w:iCs/>
        </w:rPr>
      </w:pPr>
      <w:r w:rsidRPr="009D07A8">
        <w:rPr>
          <w:rFonts w:ascii="Times New Roman" w:hAnsi="Times New Roman" w:cs="Times New Roman"/>
          <w:i/>
          <w:iCs/>
        </w:rPr>
        <w:t>You could contrast the section “Petitions for Reward and Documents of Praise: Tracing the Wars of the Fourteenth Century” with the animation (which is, to be frank, outstanding) at</w:t>
      </w:r>
      <w:r w:rsidR="009D07A8">
        <w:rPr>
          <w:rFonts w:ascii="Times New Roman" w:hAnsi="Times New Roman" w:cs="Times New Roman"/>
          <w:i/>
          <w:iCs/>
        </w:rPr>
        <w:t xml:space="preserve">: </w:t>
      </w:r>
    </w:p>
    <w:p w14:paraId="3BA76C45" w14:textId="7F5D16CD" w:rsidR="0093373E" w:rsidRPr="002155B9" w:rsidRDefault="00000000">
      <w:pPr>
        <w:rPr>
          <w:rFonts w:ascii="Times New Roman" w:hAnsi="Times New Roman" w:cs="Times New Roman"/>
        </w:rPr>
      </w:pPr>
      <w:hyperlink r:id="rId12" w:history="1">
        <w:r w:rsidR="0093373E" w:rsidRPr="002155B9">
          <w:rPr>
            <w:rStyle w:val="Hyperlink"/>
            <w:rFonts w:ascii="Times New Roman" w:hAnsi="Times New Roman" w:cs="Times New Roman"/>
          </w:rPr>
          <w:t>https://komonjo.princeton.edu/suruga-date/map.html</w:t>
        </w:r>
      </w:hyperlink>
      <w:r w:rsidR="0093373E" w:rsidRPr="002155B9">
        <w:rPr>
          <w:rFonts w:ascii="Times New Roman" w:hAnsi="Times New Roman" w:cs="Times New Roman"/>
        </w:rPr>
        <w:t xml:space="preserve"> </w:t>
      </w:r>
    </w:p>
    <w:p w14:paraId="3140B375" w14:textId="77777777" w:rsidR="0093373E" w:rsidRPr="002155B9" w:rsidRDefault="0093373E">
      <w:pPr>
        <w:rPr>
          <w:rFonts w:ascii="Times New Roman" w:hAnsi="Times New Roman" w:cs="Times New Roman"/>
        </w:rPr>
      </w:pPr>
    </w:p>
    <w:p w14:paraId="5B474B2E" w14:textId="4ACBB7F1" w:rsidR="0093373E" w:rsidRPr="009D07A8" w:rsidRDefault="0093373E">
      <w:pPr>
        <w:rPr>
          <w:rFonts w:ascii="Times New Roman" w:hAnsi="Times New Roman" w:cs="Times New Roman"/>
          <w:i/>
          <w:iCs/>
        </w:rPr>
      </w:pPr>
      <w:r w:rsidRPr="009D07A8">
        <w:rPr>
          <w:rFonts w:ascii="Times New Roman" w:hAnsi="Times New Roman" w:cs="Times New Roman"/>
          <w:i/>
          <w:iCs/>
        </w:rPr>
        <w:t>Other sets of military documents for the fourteenth century can be found at:</w:t>
      </w:r>
    </w:p>
    <w:p w14:paraId="045C76E4" w14:textId="37BC11A5" w:rsidR="0093373E" w:rsidRPr="002155B9" w:rsidRDefault="00000000">
      <w:pPr>
        <w:rPr>
          <w:rFonts w:ascii="Times New Roman" w:hAnsi="Times New Roman" w:cs="Times New Roman"/>
        </w:rPr>
      </w:pPr>
      <w:hyperlink r:id="rId13" w:history="1">
        <w:r w:rsidR="0093373E" w:rsidRPr="002155B9">
          <w:rPr>
            <w:rStyle w:val="Hyperlink"/>
            <w:rFonts w:ascii="Times New Roman" w:hAnsi="Times New Roman" w:cs="Times New Roman"/>
          </w:rPr>
          <w:t>http://komonjo.princeton.edu/migita/</w:t>
        </w:r>
      </w:hyperlink>
      <w:r w:rsidR="0093373E" w:rsidRPr="002155B9">
        <w:rPr>
          <w:rFonts w:ascii="Times New Roman" w:hAnsi="Times New Roman" w:cs="Times New Roman"/>
        </w:rPr>
        <w:t xml:space="preserve"> </w:t>
      </w:r>
    </w:p>
    <w:p w14:paraId="27FB02D5" w14:textId="798E8874" w:rsidR="0093373E" w:rsidRPr="002155B9" w:rsidRDefault="00000000">
      <w:pPr>
        <w:rPr>
          <w:rFonts w:ascii="Times New Roman" w:hAnsi="Times New Roman" w:cs="Times New Roman"/>
        </w:rPr>
      </w:pPr>
      <w:hyperlink r:id="rId14" w:history="1">
        <w:r w:rsidR="0093373E" w:rsidRPr="002155B9">
          <w:rPr>
            <w:rStyle w:val="Hyperlink"/>
            <w:rFonts w:ascii="Times New Roman" w:hAnsi="Times New Roman" w:cs="Times New Roman"/>
          </w:rPr>
          <w:t>http://komonjo.princeton.edu/kumagai/</w:t>
        </w:r>
      </w:hyperlink>
      <w:r w:rsidR="0093373E" w:rsidRPr="002155B9">
        <w:rPr>
          <w:rFonts w:ascii="Times New Roman" w:hAnsi="Times New Roman" w:cs="Times New Roman"/>
        </w:rPr>
        <w:t xml:space="preserve"> </w:t>
      </w:r>
    </w:p>
    <w:p w14:paraId="033FCA1E" w14:textId="48F2F1EE" w:rsidR="0093373E" w:rsidRPr="002155B9" w:rsidRDefault="00000000">
      <w:pPr>
        <w:rPr>
          <w:rFonts w:ascii="Times New Roman" w:hAnsi="Times New Roman" w:cs="Times New Roman"/>
        </w:rPr>
      </w:pPr>
      <w:hyperlink r:id="rId15" w:history="1">
        <w:r w:rsidR="0093373E" w:rsidRPr="002155B9">
          <w:rPr>
            <w:rStyle w:val="Hyperlink"/>
            <w:rFonts w:ascii="Times New Roman" w:hAnsi="Times New Roman" w:cs="Times New Roman"/>
          </w:rPr>
          <w:t>https://komonjo.princeton.edu/tannowa/</w:t>
        </w:r>
      </w:hyperlink>
      <w:r w:rsidR="0093373E" w:rsidRPr="002155B9">
        <w:rPr>
          <w:rFonts w:ascii="Times New Roman" w:hAnsi="Times New Roman" w:cs="Times New Roman"/>
        </w:rPr>
        <w:t xml:space="preserve"> (“The Tannowa as Warriors”)</w:t>
      </w:r>
    </w:p>
    <w:p w14:paraId="59629406" w14:textId="77777777" w:rsidR="0093373E" w:rsidRPr="002155B9" w:rsidRDefault="0093373E">
      <w:pPr>
        <w:rPr>
          <w:rFonts w:ascii="Times New Roman" w:hAnsi="Times New Roman" w:cs="Times New Roman"/>
        </w:rPr>
      </w:pPr>
    </w:p>
    <w:p w14:paraId="28BC50BA" w14:textId="0D3770FA" w:rsidR="0093373E" w:rsidRPr="009D07A8" w:rsidRDefault="0093373E">
      <w:pPr>
        <w:rPr>
          <w:rFonts w:ascii="Times New Roman" w:hAnsi="Times New Roman" w:cs="Times New Roman"/>
          <w:i/>
          <w:iCs/>
        </w:rPr>
      </w:pPr>
      <w:r w:rsidRPr="009D07A8">
        <w:rPr>
          <w:rFonts w:ascii="Times New Roman" w:hAnsi="Times New Roman" w:cs="Times New Roman"/>
          <w:i/>
          <w:iCs/>
        </w:rPr>
        <w:t xml:space="preserve">For information about later wars, we have a website depicting the </w:t>
      </w:r>
    </w:p>
    <w:p w14:paraId="619A21B7" w14:textId="34410212" w:rsidR="0093373E" w:rsidRPr="009D07A8" w:rsidRDefault="0093373E" w:rsidP="0093373E">
      <w:pPr>
        <w:rPr>
          <w:rFonts w:ascii="Times New Roman" w:hAnsi="Times New Roman" w:cs="Times New Roman"/>
          <w:i/>
          <w:iCs/>
          <w:color w:val="000000"/>
        </w:rPr>
      </w:pPr>
      <w:r w:rsidRPr="009D07A8">
        <w:rPr>
          <w:rFonts w:ascii="Times New Roman" w:hAnsi="Times New Roman" w:cs="Times New Roman"/>
          <w:i/>
          <w:iCs/>
        </w:rPr>
        <w:t>The Ōnin War of 1465-78</w:t>
      </w:r>
    </w:p>
    <w:p w14:paraId="710C4EDB" w14:textId="2B3815F2" w:rsidR="0093373E" w:rsidRDefault="00000000" w:rsidP="0093373E">
      <w:pPr>
        <w:rPr>
          <w:rFonts w:ascii="Times New Roman" w:hAnsi="Times New Roman" w:cs="Times New Roman"/>
          <w:iCs/>
        </w:rPr>
      </w:pPr>
      <w:hyperlink r:id="rId16" w:history="1">
        <w:r w:rsidR="0093373E" w:rsidRPr="002155B9">
          <w:rPr>
            <w:rStyle w:val="Hyperlink"/>
            <w:rFonts w:ascii="Times New Roman" w:hAnsi="Times New Roman" w:cs="Times New Roman"/>
            <w:iCs/>
          </w:rPr>
          <w:t>http://commons.princeton.edu/onin/</w:t>
        </w:r>
      </w:hyperlink>
      <w:r w:rsidR="0093373E" w:rsidRPr="002155B9">
        <w:rPr>
          <w:rFonts w:ascii="Times New Roman" w:hAnsi="Times New Roman" w:cs="Times New Roman"/>
          <w:iCs/>
        </w:rPr>
        <w:t xml:space="preserve"> </w:t>
      </w:r>
    </w:p>
    <w:p w14:paraId="21AEC0A1" w14:textId="77777777" w:rsidR="002155B9" w:rsidRPr="002155B9" w:rsidRDefault="002155B9" w:rsidP="0093373E">
      <w:pPr>
        <w:rPr>
          <w:rFonts w:ascii="Times New Roman" w:hAnsi="Times New Roman" w:cs="Times New Roman"/>
          <w:iCs/>
        </w:rPr>
      </w:pPr>
    </w:p>
    <w:p w14:paraId="6FE01A36" w14:textId="5CA23B48" w:rsidR="0093373E" w:rsidRPr="009D07A8" w:rsidRDefault="0093373E" w:rsidP="0093373E">
      <w:pPr>
        <w:rPr>
          <w:rFonts w:ascii="Times New Roman" w:hAnsi="Times New Roman" w:cs="Times New Roman"/>
          <w:i/>
        </w:rPr>
      </w:pPr>
      <w:r w:rsidRPr="009D07A8">
        <w:rPr>
          <w:rFonts w:ascii="Times New Roman" w:hAnsi="Times New Roman" w:cs="Times New Roman"/>
          <w:i/>
        </w:rPr>
        <w:t xml:space="preserve">For how the Ōnin War was remembered, the following court documents are interesting. They show too that the boundary between courtier and warrior was not clearly defined. </w:t>
      </w:r>
    </w:p>
    <w:p w14:paraId="4C525D87" w14:textId="44C6041E" w:rsidR="0093373E" w:rsidRPr="002155B9" w:rsidRDefault="00000000" w:rsidP="0093373E">
      <w:pPr>
        <w:rPr>
          <w:rFonts w:ascii="Times New Roman" w:hAnsi="Times New Roman" w:cs="Times New Roman"/>
          <w:color w:val="000000"/>
        </w:rPr>
      </w:pPr>
      <w:hyperlink r:id="rId17" w:history="1">
        <w:r w:rsidR="0093373E" w:rsidRPr="002155B9">
          <w:rPr>
            <w:rStyle w:val="Hyperlink"/>
            <w:rFonts w:ascii="Times New Roman" w:hAnsi="Times New Roman" w:cs="Times New Roman"/>
          </w:rPr>
          <w:t>http://komonjo.princeton.edu/heishi/</w:t>
        </w:r>
      </w:hyperlink>
      <w:r w:rsidR="0093373E" w:rsidRPr="002155B9">
        <w:rPr>
          <w:rFonts w:ascii="Times New Roman" w:hAnsi="Times New Roman" w:cs="Times New Roman"/>
          <w:color w:val="000000"/>
        </w:rPr>
        <w:t xml:space="preserve"> </w:t>
      </w:r>
    </w:p>
    <w:p w14:paraId="003A1E8D" w14:textId="3CF94362" w:rsidR="0093373E" w:rsidRPr="002155B9" w:rsidRDefault="0093373E" w:rsidP="0093373E">
      <w:pPr>
        <w:rPr>
          <w:rFonts w:ascii="Times New Roman" w:hAnsi="Times New Roman" w:cs="Times New Roman"/>
        </w:rPr>
      </w:pPr>
    </w:p>
    <w:p w14:paraId="419ACE15" w14:textId="0B1328C3" w:rsidR="0093373E" w:rsidRPr="009D07A8" w:rsidRDefault="0093373E" w:rsidP="0093373E">
      <w:pPr>
        <w:rPr>
          <w:rFonts w:ascii="Times New Roman" w:hAnsi="Times New Roman" w:cs="Times New Roman"/>
          <w:i/>
          <w:iCs/>
        </w:rPr>
      </w:pPr>
      <w:r w:rsidRPr="009D07A8">
        <w:rPr>
          <w:rFonts w:ascii="Times New Roman" w:hAnsi="Times New Roman" w:cs="Times New Roman"/>
          <w:i/>
          <w:iCs/>
        </w:rPr>
        <w:t>For more on the disseminations of guns and gunpowder</w:t>
      </w:r>
      <w:r w:rsidR="009D07A8">
        <w:rPr>
          <w:rFonts w:ascii="Times New Roman" w:hAnsi="Times New Roman" w:cs="Times New Roman"/>
          <w:i/>
          <w:iCs/>
        </w:rPr>
        <w:t>:</w:t>
      </w:r>
    </w:p>
    <w:p w14:paraId="2F99114F" w14:textId="74FC17A1" w:rsidR="0093373E" w:rsidRPr="002155B9" w:rsidRDefault="00000000" w:rsidP="0093373E">
      <w:pPr>
        <w:rPr>
          <w:rFonts w:ascii="Times New Roman" w:hAnsi="Times New Roman" w:cs="Times New Roman"/>
        </w:rPr>
      </w:pPr>
      <w:hyperlink r:id="rId18" w:history="1">
        <w:r w:rsidR="0093373E" w:rsidRPr="002155B9">
          <w:rPr>
            <w:rStyle w:val="Hyperlink"/>
            <w:rFonts w:ascii="Times New Roman" w:hAnsi="Times New Roman" w:cs="Times New Roman"/>
          </w:rPr>
          <w:t>http://komonjo.princeton.edu/uesugi/</w:t>
        </w:r>
      </w:hyperlink>
      <w:r w:rsidR="0093373E" w:rsidRPr="002155B9">
        <w:rPr>
          <w:rFonts w:ascii="Times New Roman" w:hAnsi="Times New Roman" w:cs="Times New Roman"/>
        </w:rPr>
        <w:t xml:space="preserve"> </w:t>
      </w:r>
    </w:p>
    <w:p w14:paraId="06237DA5" w14:textId="1A97C3B0" w:rsidR="0093373E" w:rsidRPr="002155B9" w:rsidRDefault="0093373E" w:rsidP="0093373E">
      <w:pPr>
        <w:rPr>
          <w:rFonts w:ascii="Times New Roman" w:hAnsi="Times New Roman" w:cs="Times New Roman"/>
        </w:rPr>
      </w:pPr>
    </w:p>
    <w:p w14:paraId="281F0088" w14:textId="701E290E" w:rsidR="0093373E" w:rsidRPr="009D07A8" w:rsidRDefault="0093373E" w:rsidP="0093373E">
      <w:pPr>
        <w:rPr>
          <w:rFonts w:ascii="Times New Roman" w:hAnsi="Times New Roman" w:cs="Times New Roman"/>
          <w:i/>
          <w:iCs/>
          <w:color w:val="000000"/>
        </w:rPr>
      </w:pPr>
      <w:r w:rsidRPr="009D07A8">
        <w:rPr>
          <w:rFonts w:ascii="Times New Roman" w:hAnsi="Times New Roman" w:cs="Times New Roman"/>
          <w:i/>
          <w:iCs/>
          <w:color w:val="000000"/>
        </w:rPr>
        <w:t xml:space="preserve">Finally, for a WW 2 source, which includes photos of Pearl Harbor being bombed from the Japanese perspective in a commemorative album dating from December 1942, see </w:t>
      </w:r>
    </w:p>
    <w:p w14:paraId="47925973" w14:textId="77777777" w:rsidR="0093373E" w:rsidRPr="002155B9" w:rsidRDefault="00000000" w:rsidP="0093373E">
      <w:pPr>
        <w:rPr>
          <w:rFonts w:ascii="Times New Roman" w:hAnsi="Times New Roman" w:cs="Times New Roman"/>
          <w:color w:val="0000FF"/>
          <w:u w:val="single"/>
        </w:rPr>
      </w:pPr>
      <w:hyperlink r:id="rId19" w:history="1">
        <w:r w:rsidR="0093373E" w:rsidRPr="002155B9">
          <w:rPr>
            <w:rStyle w:val="Hyperlink"/>
            <w:rFonts w:ascii="Times New Roman" w:hAnsi="Times New Roman" w:cs="Times New Roman"/>
          </w:rPr>
          <w:t>http://learn.bowdoin.edu/japanesephotos/</w:t>
        </w:r>
      </w:hyperlink>
    </w:p>
    <w:p w14:paraId="56E1E7FD" w14:textId="3AFBA81D" w:rsidR="002155B9" w:rsidRDefault="002155B9"/>
    <w:p w14:paraId="636D3F05" w14:textId="71177E87" w:rsidR="002155B9" w:rsidRDefault="002155B9"/>
    <w:p w14:paraId="2D5DE779" w14:textId="2ED61DD5" w:rsidR="002155B9" w:rsidRDefault="002155B9">
      <w:pPr>
        <w:rPr>
          <w:rFonts w:ascii="Times New Roman" w:hAnsi="Times New Roman" w:cs="Times New Roman"/>
        </w:rPr>
      </w:pPr>
      <w:r>
        <w:rPr>
          <w:rFonts w:ascii="Times New Roman" w:hAnsi="Times New Roman" w:cs="Times New Roman"/>
        </w:rPr>
        <w:t xml:space="preserve">Likewise, for today’s lectures, here are some supplementary readings and potential class sources </w:t>
      </w:r>
    </w:p>
    <w:p w14:paraId="674335F0" w14:textId="187935EB" w:rsidR="002155B9" w:rsidRDefault="002155B9">
      <w:pPr>
        <w:rPr>
          <w:rFonts w:ascii="Times New Roman" w:hAnsi="Times New Roman" w:cs="Times New Roman"/>
        </w:rPr>
      </w:pPr>
    </w:p>
    <w:p w14:paraId="7D164A44" w14:textId="2BC204EA" w:rsidR="002155B9" w:rsidRDefault="002155B9">
      <w:pPr>
        <w:rPr>
          <w:rFonts w:ascii="Times New Roman" w:hAnsi="Times New Roman" w:cs="Times New Roman"/>
          <w:i/>
          <w:iCs/>
        </w:rPr>
      </w:pPr>
      <w:r w:rsidRPr="00DB717B">
        <w:rPr>
          <w:rFonts w:ascii="Times New Roman" w:hAnsi="Times New Roman" w:cs="Times New Roman"/>
          <w:i/>
          <w:iCs/>
        </w:rPr>
        <w:t>The Rise of the Mongols and their Invasion of Japan</w:t>
      </w:r>
    </w:p>
    <w:p w14:paraId="2CA5FBFD" w14:textId="77777777" w:rsidR="002155B9" w:rsidRDefault="002155B9" w:rsidP="002155B9">
      <w:pPr>
        <w:rPr>
          <w:rFonts w:ascii="Times New Roman" w:hAnsi="Times New Roman" w:cs="Times New Roman"/>
        </w:rPr>
      </w:pPr>
      <w:r>
        <w:rPr>
          <w:rFonts w:ascii="Times New Roman" w:hAnsi="Times New Roman" w:cs="Times New Roman"/>
        </w:rPr>
        <w:t xml:space="preserve">Conlan, </w:t>
      </w:r>
      <w:r w:rsidRPr="005A7EE6">
        <w:rPr>
          <w:rFonts w:ascii="Times New Roman" w:hAnsi="Times New Roman" w:cs="Times New Roman"/>
          <w:i/>
          <w:iCs/>
        </w:rPr>
        <w:t>Samurai and the Warrior Culture</w:t>
      </w:r>
      <w:r>
        <w:rPr>
          <w:rFonts w:ascii="Times New Roman" w:hAnsi="Times New Roman" w:cs="Times New Roman"/>
        </w:rPr>
        <w:t>, pp. xix-xxii, 81-92.</w:t>
      </w:r>
    </w:p>
    <w:p w14:paraId="4D435F25" w14:textId="60A3DEA6" w:rsidR="002155B9" w:rsidRDefault="002155B9">
      <w:pPr>
        <w:rPr>
          <w:rFonts w:ascii="Times New Roman" w:hAnsi="Times New Roman" w:cs="Times New Roman"/>
        </w:rPr>
      </w:pPr>
    </w:p>
    <w:p w14:paraId="10792B87" w14:textId="77777777" w:rsidR="002155B9" w:rsidRDefault="002155B9" w:rsidP="002155B9">
      <w:pPr>
        <w:rPr>
          <w:rFonts w:ascii="Times New Roman" w:hAnsi="Times New Roman" w:cs="Times New Roman"/>
          <w:i/>
          <w:iCs/>
        </w:rPr>
      </w:pPr>
      <w:r>
        <w:rPr>
          <w:rFonts w:ascii="Times New Roman" w:hAnsi="Times New Roman" w:cs="Times New Roman"/>
          <w:i/>
          <w:iCs/>
        </w:rPr>
        <w:t>East Asian Diplomacy 1280-1600: Before and After the Arrival of Europe</w:t>
      </w:r>
    </w:p>
    <w:p w14:paraId="547A9FE6" w14:textId="77777777" w:rsidR="002155B9" w:rsidRPr="005A7EE6" w:rsidRDefault="002155B9" w:rsidP="002155B9">
      <w:pPr>
        <w:rPr>
          <w:rFonts w:ascii="Times New Roman" w:hAnsi="Times New Roman" w:cs="Times New Roman"/>
        </w:rPr>
      </w:pPr>
      <w:r>
        <w:rPr>
          <w:rFonts w:ascii="Times New Roman" w:hAnsi="Times New Roman" w:cs="Times New Roman"/>
          <w:i/>
          <w:iCs/>
        </w:rPr>
        <w:t xml:space="preserve">Samurai and the Warrior Culture, </w:t>
      </w:r>
      <w:r>
        <w:rPr>
          <w:rFonts w:ascii="Times New Roman" w:hAnsi="Times New Roman" w:cs="Times New Roman"/>
        </w:rPr>
        <w:t>pp. xxiii-xxvii, 186-87, 223-28.</w:t>
      </w:r>
    </w:p>
    <w:p w14:paraId="09A16A56" w14:textId="7ED6AE88" w:rsidR="002155B9" w:rsidRDefault="002155B9">
      <w:pPr>
        <w:rPr>
          <w:rFonts w:ascii="Times New Roman" w:hAnsi="Times New Roman" w:cs="Times New Roman"/>
        </w:rPr>
      </w:pPr>
    </w:p>
    <w:p w14:paraId="50B218CC" w14:textId="77777777" w:rsidR="002155B9" w:rsidRDefault="002155B9" w:rsidP="002155B9">
      <w:pPr>
        <w:rPr>
          <w:rFonts w:ascii="Times New Roman" w:hAnsi="Times New Roman" w:cs="Times New Roman"/>
          <w:i/>
          <w:iCs/>
        </w:rPr>
      </w:pPr>
      <w:r>
        <w:rPr>
          <w:rFonts w:ascii="Times New Roman" w:hAnsi="Times New Roman" w:cs="Times New Roman"/>
          <w:i/>
          <w:iCs/>
        </w:rPr>
        <w:t>Samurai: The Warrior Culture of Japan 1280-1868</w:t>
      </w:r>
    </w:p>
    <w:p w14:paraId="2EFAE9B2" w14:textId="77777777" w:rsidR="002155B9" w:rsidRPr="00C23B11" w:rsidRDefault="002155B9" w:rsidP="002155B9">
      <w:pPr>
        <w:rPr>
          <w:rFonts w:ascii="Times New Roman" w:hAnsi="Times New Roman" w:cs="Times New Roman"/>
        </w:rPr>
      </w:pPr>
      <w:r>
        <w:rPr>
          <w:rFonts w:ascii="Times New Roman" w:hAnsi="Times New Roman" w:cs="Times New Roman"/>
        </w:rPr>
        <w:t xml:space="preserve">Conlan, </w:t>
      </w:r>
      <w:r w:rsidRPr="005A7EE6">
        <w:rPr>
          <w:rFonts w:ascii="Times New Roman" w:hAnsi="Times New Roman" w:cs="Times New Roman"/>
          <w:i/>
          <w:iCs/>
        </w:rPr>
        <w:t>Samurai and the Warrior Culture</w:t>
      </w:r>
      <w:r>
        <w:rPr>
          <w:rFonts w:ascii="Times New Roman" w:hAnsi="Times New Roman" w:cs="Times New Roman"/>
        </w:rPr>
        <w:t>, pp. 150-53, 154-67, 204-5, 272-92.</w:t>
      </w:r>
    </w:p>
    <w:p w14:paraId="0CF29105" w14:textId="77777777" w:rsidR="002155B9" w:rsidRPr="002155B9" w:rsidRDefault="002155B9">
      <w:pPr>
        <w:rPr>
          <w:rFonts w:ascii="Times New Roman" w:hAnsi="Times New Roman" w:cs="Times New Roman"/>
        </w:rPr>
      </w:pPr>
    </w:p>
    <w:sectPr w:rsidR="002155B9" w:rsidRPr="00215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24C38"/>
    <w:multiLevelType w:val="hybridMultilevel"/>
    <w:tmpl w:val="F1887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81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3E"/>
    <w:rsid w:val="00052DE3"/>
    <w:rsid w:val="00190E21"/>
    <w:rsid w:val="002155B9"/>
    <w:rsid w:val="006B5862"/>
    <w:rsid w:val="0093373E"/>
    <w:rsid w:val="009D0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92EEA4"/>
  <w15:chartTrackingRefBased/>
  <w15:docId w15:val="{92569843-4419-C348-956F-5271E402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373E"/>
    <w:rPr>
      <w:color w:val="0000FF"/>
      <w:u w:val="single"/>
    </w:rPr>
  </w:style>
  <w:style w:type="character" w:styleId="FollowedHyperlink">
    <w:name w:val="FollowedHyperlink"/>
    <w:basedOn w:val="DefaultParagraphFont"/>
    <w:uiPriority w:val="99"/>
    <w:semiHidden/>
    <w:unhideWhenUsed/>
    <w:rsid w:val="0093373E"/>
    <w:rPr>
      <w:color w:val="954F72" w:themeColor="followedHyperlink"/>
      <w:u w:val="single"/>
    </w:rPr>
  </w:style>
  <w:style w:type="character" w:styleId="UnresolvedMention">
    <w:name w:val="Unresolved Mention"/>
    <w:basedOn w:val="DefaultParagraphFont"/>
    <w:uiPriority w:val="99"/>
    <w:semiHidden/>
    <w:unhideWhenUsed/>
    <w:rsid w:val="0093373E"/>
    <w:rPr>
      <w:color w:val="605E5C"/>
      <w:shd w:val="clear" w:color="auto" w:fill="E1DFDD"/>
    </w:rPr>
  </w:style>
  <w:style w:type="paragraph" w:styleId="ListParagraph">
    <w:name w:val="List Paragraph"/>
    <w:basedOn w:val="Normal"/>
    <w:uiPriority w:val="34"/>
    <w:qFormat/>
    <w:rsid w:val="00215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princeton.edu/mongol-invasions/index.php?a=guided" TargetMode="External"/><Relationship Id="rId13" Type="http://schemas.openxmlformats.org/officeDocument/2006/relationships/hyperlink" Target="http://komonjo.princeton.edu/migita/" TargetMode="External"/><Relationship Id="rId18" Type="http://schemas.openxmlformats.org/officeDocument/2006/relationships/hyperlink" Target="http://komonjo.princeton.edu/uesug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igital.princeton.edu/mongol-invasions/index.php?a=map" TargetMode="External"/><Relationship Id="rId12" Type="http://schemas.openxmlformats.org/officeDocument/2006/relationships/hyperlink" Target="https://komonjo.princeton.edu/suruga-date/map.html" TargetMode="External"/><Relationship Id="rId17" Type="http://schemas.openxmlformats.org/officeDocument/2006/relationships/hyperlink" Target="http://komonjo.princeton.edu/heishi/" TargetMode="External"/><Relationship Id="rId2" Type="http://schemas.openxmlformats.org/officeDocument/2006/relationships/styles" Target="styles.xml"/><Relationship Id="rId16" Type="http://schemas.openxmlformats.org/officeDocument/2006/relationships/hyperlink" Target="http://commons.princeton.edu/on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gital.princeton.edu/mongol-invasions/" TargetMode="External"/><Relationship Id="rId11" Type="http://schemas.openxmlformats.org/officeDocument/2006/relationships/hyperlink" Target="https://komonjo.princeton.edu/suruga-date/" TargetMode="External"/><Relationship Id="rId5" Type="http://schemas.openxmlformats.org/officeDocument/2006/relationships/hyperlink" Target="http://digital.princeton.edu/annotatedscrolls/" TargetMode="External"/><Relationship Id="rId15" Type="http://schemas.openxmlformats.org/officeDocument/2006/relationships/hyperlink" Target="https://komonjo.princeton.edu/tannowa/" TargetMode="External"/><Relationship Id="rId10" Type="http://schemas.openxmlformats.org/officeDocument/2006/relationships/hyperlink" Target="http://komonjo.princeton.edu" TargetMode="External"/><Relationship Id="rId19" Type="http://schemas.openxmlformats.org/officeDocument/2006/relationships/hyperlink" Target="http://learn.bowdoin.edu/japanesephotos/" TargetMode="External"/><Relationship Id="rId4" Type="http://schemas.openxmlformats.org/officeDocument/2006/relationships/webSettings" Target="webSettings.xml"/><Relationship Id="rId9" Type="http://schemas.openxmlformats.org/officeDocument/2006/relationships/hyperlink" Target="http://digital.princeton.edu/heijiscroll/" TargetMode="External"/><Relationship Id="rId14" Type="http://schemas.openxmlformats.org/officeDocument/2006/relationships/hyperlink" Target="http://komonjo.princeton.edu/kumag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Conlan</dc:creator>
  <cp:keywords/>
  <dc:description/>
  <cp:lastModifiedBy>Thomas D. Conlan</cp:lastModifiedBy>
  <cp:revision>2</cp:revision>
  <dcterms:created xsi:type="dcterms:W3CDTF">2022-11-07T16:50:00Z</dcterms:created>
  <dcterms:modified xsi:type="dcterms:W3CDTF">2022-11-07T16:50:00Z</dcterms:modified>
</cp:coreProperties>
</file>